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Default="00EB5002" w:rsidP="00A272DE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  <w:r w:rsidR="00A272DE">
        <w:rPr>
          <w:b/>
          <w:sz w:val="28"/>
          <w:szCs w:val="28"/>
          <w:lang w:val="en-US"/>
        </w:rPr>
        <w:t>AVIZAT</w:t>
      </w:r>
    </w:p>
    <w:p w:rsidR="00EB5002" w:rsidRPr="00EB5002" w:rsidRDefault="00E0460F" w:rsidP="00EB50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A272D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272DE">
        <w:rPr>
          <w:b/>
          <w:sz w:val="28"/>
          <w:szCs w:val="28"/>
          <w:lang w:val="en-US"/>
        </w:rPr>
        <w:t>Birou</w:t>
      </w:r>
      <w:proofErr w:type="spellEnd"/>
      <w:r w:rsidR="00A272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</w:p>
    <w:p w:rsidR="00EB5002" w:rsidRDefault="00565632" w:rsidP="00F310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SPECIALITATE</w:t>
      </w:r>
    </w:p>
    <w:p w:rsidR="00A272DE" w:rsidRDefault="00A272DE" w:rsidP="00A272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</w:t>
      </w:r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A272DE" w:rsidRDefault="00A272DE" w:rsidP="00AC5C5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2DE" w:rsidRDefault="005A75A2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3342B5">
        <w:rPr>
          <w:rFonts w:ascii="Times New Roman" w:hAnsi="Times New Roman" w:cs="Times New Roman"/>
          <w:sz w:val="28"/>
          <w:szCs w:val="28"/>
          <w:lang w:val="en-US"/>
        </w:rPr>
        <w:t>situat</w:t>
      </w:r>
      <w:proofErr w:type="spellEnd"/>
      <w:r w:rsidR="003342B5">
        <w:rPr>
          <w:rFonts w:ascii="Times New Roman" w:hAnsi="Times New Roman" w:cs="Times New Roman"/>
          <w:sz w:val="28"/>
          <w:szCs w:val="28"/>
          <w:lang w:val="en-US"/>
        </w:rPr>
        <w:t xml:space="preserve"> in Dej, </w:t>
      </w:r>
      <w:proofErr w:type="spellStart"/>
      <w:r w:rsidR="003342B5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3342B5">
        <w:rPr>
          <w:rFonts w:ascii="Times New Roman" w:hAnsi="Times New Roman" w:cs="Times New Roman"/>
          <w:sz w:val="28"/>
          <w:szCs w:val="28"/>
          <w:lang w:val="en-US"/>
        </w:rPr>
        <w:t xml:space="preserve"> nr.7,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60522,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72DE" w:rsidRPr="00A272DE" w:rsidRDefault="00A272DE" w:rsidP="00A272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02EE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02E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/18;</w:t>
      </w:r>
    </w:p>
    <w:p w:rsidR="00102EE3" w:rsidRDefault="00102EE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Moldovan Attila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Moldovan Stefania Mihaela-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102EE3" w:rsidRDefault="00102EE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102EE3" w:rsidRDefault="00102EE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Chis </w:t>
      </w:r>
      <w:proofErr w:type="spellStart"/>
      <w:r w:rsidR="00D81F53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="00D81F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D81F5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="00D81F53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D81F53" w:rsidRDefault="00D81F5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D81F53" w:rsidRDefault="00D81F5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  <w:bookmarkStart w:id="0" w:name="_GoBack"/>
      <w:bookmarkEnd w:id="0"/>
    </w:p>
    <w:p w:rsidR="00C26D47" w:rsidRDefault="0000597C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ompartimentul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public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cceptarea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de 1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. 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416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ARHITECT SEF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proofErr w:type="gramEnd"/>
      <w:r w:rsidRPr="00A272DE">
        <w:rPr>
          <w:rFonts w:ascii="Times New Roman" w:hAnsi="Times New Roman" w:cs="Times New Roman"/>
          <w:sz w:val="28"/>
          <w:szCs w:val="28"/>
          <w:lang w:val="en-US"/>
        </w:rPr>
        <w:t>. Szervaczius Laszlo Victor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SEF S.U.A.T.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OMPARTIMENT PATRIMONIU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Gavrea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Gabriela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Ec. Lazar Mihaela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4A" w:rsidRDefault="0028304A" w:rsidP="00EB5002">
      <w:pPr>
        <w:spacing w:after="0" w:line="240" w:lineRule="auto"/>
      </w:pPr>
      <w:r>
        <w:separator/>
      </w:r>
    </w:p>
  </w:endnote>
  <w:endnote w:type="continuationSeparator" w:id="0">
    <w:p w:rsidR="0028304A" w:rsidRDefault="0028304A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4A" w:rsidRDefault="0028304A" w:rsidP="00EB5002">
      <w:pPr>
        <w:spacing w:after="0" w:line="240" w:lineRule="auto"/>
      </w:pPr>
      <w:r>
        <w:separator/>
      </w:r>
    </w:p>
  </w:footnote>
  <w:footnote w:type="continuationSeparator" w:id="0">
    <w:p w:rsidR="0028304A" w:rsidRDefault="0028304A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102EE3"/>
    <w:rsid w:val="00206512"/>
    <w:rsid w:val="0028304A"/>
    <w:rsid w:val="002C3C00"/>
    <w:rsid w:val="00315574"/>
    <w:rsid w:val="00333505"/>
    <w:rsid w:val="003342B5"/>
    <w:rsid w:val="0041694A"/>
    <w:rsid w:val="004C3BE0"/>
    <w:rsid w:val="004E7BF0"/>
    <w:rsid w:val="00565632"/>
    <w:rsid w:val="005A0B3D"/>
    <w:rsid w:val="005A75A2"/>
    <w:rsid w:val="00630699"/>
    <w:rsid w:val="006B5C58"/>
    <w:rsid w:val="006E5B0A"/>
    <w:rsid w:val="0078728F"/>
    <w:rsid w:val="007D7255"/>
    <w:rsid w:val="00993BF0"/>
    <w:rsid w:val="0099755A"/>
    <w:rsid w:val="009A764D"/>
    <w:rsid w:val="009E5957"/>
    <w:rsid w:val="00A12F47"/>
    <w:rsid w:val="00A272DE"/>
    <w:rsid w:val="00AA663C"/>
    <w:rsid w:val="00AC5C53"/>
    <w:rsid w:val="00B05314"/>
    <w:rsid w:val="00C26D47"/>
    <w:rsid w:val="00CA37ED"/>
    <w:rsid w:val="00CE56C3"/>
    <w:rsid w:val="00D81F53"/>
    <w:rsid w:val="00DD4679"/>
    <w:rsid w:val="00E0460F"/>
    <w:rsid w:val="00EB5002"/>
    <w:rsid w:val="00F3101F"/>
    <w:rsid w:val="00F66D82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2021-01-20T07:02:00Z</cp:lastPrinted>
  <dcterms:created xsi:type="dcterms:W3CDTF">2021-07-30T06:30:00Z</dcterms:created>
  <dcterms:modified xsi:type="dcterms:W3CDTF">2021-10-07T11:37:00Z</dcterms:modified>
</cp:coreProperties>
</file>